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7B" w:rsidRPr="00C9397B" w:rsidRDefault="00C9397B" w:rsidP="00C9397B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C9397B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во Львов (2 ночевки)</w:t>
      </w:r>
    </w:p>
    <w:bookmarkEnd w:id="0"/>
    <w:p w:rsidR="008B539F" w:rsidRPr="008B539F" w:rsidRDefault="008B539F" w:rsidP="0017437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8B53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Отличная возможность хорошо отдохнуть без визы на выходные </w:t>
      </w:r>
      <w:proofErr w:type="gramStart"/>
      <w:r w:rsidRPr="008B539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 w:rsidRPr="008B53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Львове, без тестов и карантина по приезду. Входит </w:t>
      </w:r>
      <w:proofErr w:type="spellStart"/>
      <w:r w:rsidRPr="008B539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обзорка</w:t>
      </w:r>
      <w:proofErr w:type="spellEnd"/>
      <w:r w:rsidRPr="008B53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2 ночлега </w:t>
      </w:r>
      <w:proofErr w:type="gramStart"/>
      <w:r w:rsidRPr="008B539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 w:rsidRPr="008B53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Львове и проезд. Смотрите программу в полной версии.</w:t>
      </w:r>
    </w:p>
    <w:p w:rsidR="008B539F" w:rsidRDefault="008B539F" w:rsidP="00174378">
      <w:pPr>
        <w:spacing w:after="0"/>
        <w:rPr>
          <w:rFonts w:ascii="Roboto" w:hAnsi="Roboto"/>
          <w:color w:val="000000"/>
          <w:sz w:val="21"/>
          <w:szCs w:val="21"/>
          <w:shd w:val="clear" w:color="auto" w:fill="FFFFFF"/>
          <w:lang w:val="en-US"/>
        </w:rPr>
      </w:pPr>
    </w:p>
    <w:p w:rsidR="00C9397B" w:rsidRPr="00C9397B" w:rsidRDefault="00C9397B" w:rsidP="001743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Украину</w:t>
      </w:r>
    </w:p>
    <w:p w:rsidR="008B539F" w:rsidRPr="008B539F" w:rsidRDefault="008B539F" w:rsidP="00C9397B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</w:pPr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вечером, ориентировочно в 18.00. Отправление с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 г. Минска).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 территории РБ, прохождение границы. Ночной переезд во Львов.</w:t>
      </w:r>
    </w:p>
    <w:p w:rsidR="008B539F" w:rsidRDefault="008B539F" w:rsidP="00C9397B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  <w:lang w:val="en-US"/>
        </w:rPr>
      </w:pPr>
    </w:p>
    <w:p w:rsidR="00C9397B" w:rsidRPr="00C9397B" w:rsidRDefault="00C9397B" w:rsidP="00C9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  <w:r w:rsidR="0017437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1 день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Прибываем во Львов утром, ориентировочно 08.00 утра. Остановка на завтрак в городе (в стоимость не включено, оплачивается самостоятельно). После завтрака отправляемся на обзорную экскурсию по самому европейскому городу Украины.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 w:rsidRPr="008B539F">
        <w:rPr>
          <w:rFonts w:ascii="Arial" w:hAnsi="Arial" w:cs="Arial"/>
          <w:color w:val="000000"/>
          <w:sz w:val="25"/>
          <w:szCs w:val="25"/>
        </w:rPr>
        <w:t xml:space="preserve">Автобусно-пешеходная экскурсия по городу (Замковая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</w:rPr>
        <w:t>гора-овеянное</w:t>
      </w:r>
      <w:proofErr w:type="spellEnd"/>
      <w:r w:rsidRPr="008B539F">
        <w:rPr>
          <w:rFonts w:ascii="Arial" w:hAnsi="Arial" w:cs="Arial"/>
          <w:color w:val="000000"/>
          <w:sz w:val="25"/>
          <w:szCs w:val="25"/>
        </w:rPr>
        <w:t xml:space="preserve"> легендами символическое место основания Львова, с которого открывается панорама города, Собор Святого Юра – шедевр архитектуры барокко, центр Греко-католической митрополии Украины.</w:t>
      </w:r>
      <w:proofErr w:type="gramEnd"/>
      <w:r w:rsidRPr="008B539F">
        <w:rPr>
          <w:rFonts w:ascii="Arial" w:hAnsi="Arial" w:cs="Arial"/>
          <w:color w:val="000000"/>
          <w:sz w:val="25"/>
          <w:szCs w:val="25"/>
        </w:rPr>
        <w:t xml:space="preserve"> Историческая часть Львова занесена ЮНЕСКО в список памятников мирового культурного наследия. </w:t>
      </w:r>
      <w:proofErr w:type="gramStart"/>
      <w:r w:rsidRPr="008B539F">
        <w:rPr>
          <w:rFonts w:ascii="Arial" w:hAnsi="Arial" w:cs="Arial"/>
          <w:color w:val="000000"/>
          <w:sz w:val="25"/>
          <w:szCs w:val="25"/>
        </w:rPr>
        <w:t xml:space="preserve">Осмотр Рыночной площади с ее старинными фонтанами, Ратуши, Доминиканского собора, часовни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</w:rPr>
        <w:t>Боимов</w:t>
      </w:r>
      <w:proofErr w:type="spellEnd"/>
      <w:r w:rsidRPr="008B539F">
        <w:rPr>
          <w:rFonts w:ascii="Arial" w:hAnsi="Arial" w:cs="Arial"/>
          <w:color w:val="000000"/>
          <w:sz w:val="25"/>
          <w:szCs w:val="25"/>
        </w:rPr>
        <w:t xml:space="preserve">, Преображенской церкви, Кафедрального и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</w:rPr>
        <w:t>Бернардинского</w:t>
      </w:r>
      <w:proofErr w:type="spellEnd"/>
      <w:r w:rsidRPr="008B539F">
        <w:rPr>
          <w:rFonts w:ascii="Arial" w:hAnsi="Arial" w:cs="Arial"/>
          <w:color w:val="000000"/>
          <w:sz w:val="25"/>
          <w:szCs w:val="25"/>
        </w:rPr>
        <w:t xml:space="preserve"> соборов, Армянской церкви, Латинского собора и т.д.).</w:t>
      </w:r>
      <w:proofErr w:type="gramEnd"/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Далее заселение в отель в 14.00 и свободное время.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proofErr w:type="gramStart"/>
      <w:r w:rsidRPr="008B539F">
        <w:rPr>
          <w:rFonts w:ascii="Arial" w:hAnsi="Arial" w:cs="Arial"/>
          <w:color w:val="000000"/>
          <w:sz w:val="25"/>
          <w:szCs w:val="25"/>
        </w:rPr>
        <w:t>Что бы не</w:t>
      </w:r>
      <w:proofErr w:type="gramEnd"/>
      <w:r w:rsidRPr="008B539F">
        <w:rPr>
          <w:rFonts w:ascii="Arial" w:hAnsi="Arial" w:cs="Arial"/>
          <w:color w:val="000000"/>
          <w:sz w:val="25"/>
          <w:szCs w:val="25"/>
        </w:rPr>
        <w:t xml:space="preserve"> заскучать, желающим предлагаем дополнительные экскурсии: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 xml:space="preserve">– Гастрономическая экскурсия с дегустацией пива, настоек и закусок по самым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</w:rPr>
        <w:t>ТОП-вым</w:t>
      </w:r>
      <w:proofErr w:type="spellEnd"/>
      <w:r w:rsidRPr="008B539F">
        <w:rPr>
          <w:rFonts w:ascii="Arial" w:hAnsi="Arial" w:cs="Arial"/>
          <w:color w:val="000000"/>
          <w:sz w:val="25"/>
          <w:szCs w:val="25"/>
        </w:rPr>
        <w:t xml:space="preserve"> заведениям Львова (за дополнительную плату – 12,5$ по желанию).</w:t>
      </w:r>
    </w:p>
    <w:p w:rsidR="00174378" w:rsidRPr="00C9397B" w:rsidRDefault="00174378" w:rsidP="0017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Львов</w:t>
      </w:r>
      <w:r w:rsidR="008B539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Завтрак в отеле. Свободное время в городе.</w:t>
      </w:r>
      <w:r w:rsidRPr="008B539F">
        <w:rPr>
          <w:rFonts w:ascii="Arial" w:hAnsi="Arial" w:cs="Arial"/>
          <w:color w:val="000000"/>
          <w:sz w:val="25"/>
          <w:szCs w:val="25"/>
        </w:rPr>
        <w:br/>
        <w:t xml:space="preserve">Если Вам Львова показалось мало, и Вы хотите чуть </w:t>
      </w:r>
      <w:proofErr w:type="gramStart"/>
      <w:r w:rsidRPr="008B539F">
        <w:rPr>
          <w:rFonts w:ascii="Arial" w:hAnsi="Arial" w:cs="Arial"/>
          <w:color w:val="000000"/>
          <w:sz w:val="25"/>
          <w:szCs w:val="25"/>
        </w:rPr>
        <w:t>побольше</w:t>
      </w:r>
      <w:proofErr w:type="gramEnd"/>
      <w:r w:rsidRPr="008B539F">
        <w:rPr>
          <w:rFonts w:ascii="Arial" w:hAnsi="Arial" w:cs="Arial"/>
          <w:color w:val="000000"/>
          <w:sz w:val="25"/>
          <w:szCs w:val="25"/>
        </w:rPr>
        <w:t xml:space="preserve"> организованного времяпровождения, таким желающим предлагаем: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 xml:space="preserve">Дополнительная экскурсия в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</w:rPr>
        <w:t>Тустань</w:t>
      </w:r>
      <w:proofErr w:type="spellEnd"/>
      <w:r w:rsidRPr="008B539F">
        <w:rPr>
          <w:rFonts w:ascii="Arial" w:hAnsi="Arial" w:cs="Arial"/>
          <w:color w:val="000000"/>
          <w:sz w:val="25"/>
          <w:szCs w:val="25"/>
        </w:rPr>
        <w:t xml:space="preserve">. (проводится по желанию, за дополнительную плату – 10$, при формировании группы от 20 человек).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</w:rPr>
        <w:t>Тустань</w:t>
      </w:r>
      <w:proofErr w:type="spellEnd"/>
      <w:r w:rsidRPr="008B539F">
        <w:rPr>
          <w:rFonts w:ascii="Arial" w:hAnsi="Arial" w:cs="Arial"/>
          <w:color w:val="000000"/>
          <w:sz w:val="25"/>
          <w:szCs w:val="25"/>
        </w:rPr>
        <w:t xml:space="preserve"> – древняя скалистая крепость, расположенная в живописных Карпатских горах. Во время экскурсии </w:t>
      </w:r>
      <w:proofErr w:type="gramStart"/>
      <w:r w:rsidRPr="008B539F">
        <w:rPr>
          <w:rFonts w:ascii="Arial" w:hAnsi="Arial" w:cs="Arial"/>
          <w:color w:val="000000"/>
          <w:sz w:val="25"/>
          <w:szCs w:val="25"/>
        </w:rPr>
        <w:t>посещаем</w:t>
      </w:r>
      <w:proofErr w:type="gramEnd"/>
      <w:r w:rsidRPr="008B539F">
        <w:rPr>
          <w:rFonts w:ascii="Arial" w:hAnsi="Arial" w:cs="Arial"/>
          <w:color w:val="000000"/>
          <w:sz w:val="25"/>
          <w:szCs w:val="25"/>
        </w:rPr>
        <w:t xml:space="preserve"> красавец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</w:rPr>
        <w:t>Каменецкий</w:t>
      </w:r>
      <w:proofErr w:type="spellEnd"/>
      <w:r w:rsidRPr="008B539F">
        <w:rPr>
          <w:rFonts w:ascii="Arial" w:hAnsi="Arial" w:cs="Arial"/>
          <w:color w:val="000000"/>
          <w:sz w:val="25"/>
          <w:szCs w:val="25"/>
        </w:rPr>
        <w:t xml:space="preserve"> водопад и обедаем в настоящей закарпатской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</w:rPr>
        <w:t>колыбе</w:t>
      </w:r>
      <w:proofErr w:type="spellEnd"/>
      <w:r w:rsidRPr="008B539F">
        <w:rPr>
          <w:rFonts w:ascii="Arial" w:hAnsi="Arial" w:cs="Arial"/>
          <w:color w:val="000000"/>
          <w:sz w:val="25"/>
          <w:szCs w:val="25"/>
        </w:rPr>
        <w:t>.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Возвращение во Львов.</w:t>
      </w:r>
    </w:p>
    <w:p w:rsidR="00174378" w:rsidRPr="00C9397B" w:rsidRDefault="00174378" w:rsidP="0017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>Львов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день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Завтрак в ресторане гостиницы и выселение из отеля.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В заключительный день Вас ждет интерактивная экскурсия «Крыши и подземелья» (входные билеты в некоторые подземелья – 3$)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Каким выглядит город Льва с высоты птиц? Прогуляйтесь по необычной плоскости города — его крышам. Мы с вами заглянем на крыши Ратуши, Дома легенд, гостиниц и колокольни церкви Ольги-Елизаветы. Вы послушаете интересные и мистические истории, которые происходили здесь и связанные с крышами. И сможете окинуть взглядом панораму и живописные виды, которые открываются.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Прогуливаясь таинственными и сырыми подземельями, послушайте шепот их шершавых стен. Ведь они слышали не одну тайну и были свидетелями не одного убийства и предательства. Мы с вами посетим подземелье бывшего костела Иезуитов, Аптеки-музея и спустимся в глубину Шахты кофе.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Свободное время для прогулок по центру города.</w:t>
      </w:r>
    </w:p>
    <w:p w:rsidR="008B539F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 xml:space="preserve">Также у вас будет возможность посетить один из крупнейших торговых центров «Форум» и, гипермаркет, где можно будет приобрести продукты питания, спиртные напитки, посетить многочисленные </w:t>
      </w:r>
      <w:proofErr w:type="spellStart"/>
      <w:r w:rsidRPr="008B539F">
        <w:rPr>
          <w:rFonts w:ascii="Arial" w:hAnsi="Arial" w:cs="Arial"/>
          <w:color w:val="000000"/>
          <w:sz w:val="25"/>
          <w:szCs w:val="25"/>
        </w:rPr>
        <w:t>брендовые</w:t>
      </w:r>
      <w:proofErr w:type="spellEnd"/>
      <w:r w:rsidRPr="008B539F">
        <w:rPr>
          <w:rFonts w:ascii="Arial" w:hAnsi="Arial" w:cs="Arial"/>
          <w:color w:val="000000"/>
          <w:sz w:val="25"/>
          <w:szCs w:val="25"/>
        </w:rPr>
        <w:t xml:space="preserve"> бутики.</w:t>
      </w:r>
    </w:p>
    <w:p w:rsidR="00C9397B" w:rsidRPr="008B539F" w:rsidRDefault="008B539F" w:rsidP="008B539F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B539F">
        <w:rPr>
          <w:rFonts w:ascii="Arial" w:hAnsi="Arial" w:cs="Arial"/>
          <w:color w:val="000000"/>
          <w:sz w:val="25"/>
          <w:szCs w:val="25"/>
        </w:rPr>
        <w:t>Выезд в Минск. Ночной переезд.</w:t>
      </w:r>
    </w:p>
    <w:p w:rsidR="00C9397B" w:rsidRPr="00C9397B" w:rsidRDefault="00C9397B" w:rsidP="00C93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7B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</w:p>
    <w:p w:rsidR="008B539F" w:rsidRPr="008B539F" w:rsidRDefault="008B539F" w:rsidP="00C9397B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B539F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автобуса в Минск рано утром, ориентировочно 6.00-8.00 утра (в зависимости от времени прохождения границы).</w:t>
      </w:r>
    </w:p>
    <w:tbl>
      <w:tblPr>
        <w:tblW w:w="4540" w:type="dxa"/>
        <w:tblInd w:w="2619" w:type="dxa"/>
        <w:tblLook w:val="04A0"/>
      </w:tblPr>
      <w:tblGrid>
        <w:gridCol w:w="3470"/>
        <w:gridCol w:w="1070"/>
      </w:tblGrid>
      <w:tr w:rsidR="008B539F" w:rsidRPr="008B539F" w:rsidTr="008B539F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8B539F" w:rsidRPr="008B539F" w:rsidTr="008B539F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21.01.2021 - 25.01.2021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€ 100</w:t>
            </w:r>
          </w:p>
        </w:tc>
      </w:tr>
      <w:tr w:rsidR="008B539F" w:rsidRPr="008B539F" w:rsidTr="008B539F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04.02.2021 - 08.02.2021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€ 100</w:t>
            </w:r>
          </w:p>
        </w:tc>
      </w:tr>
      <w:tr w:rsidR="008B539F" w:rsidRPr="008B539F" w:rsidTr="008B539F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18.02.2021 - 22.02.2021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€ 100</w:t>
            </w:r>
          </w:p>
        </w:tc>
      </w:tr>
      <w:tr w:rsidR="008B539F" w:rsidRPr="008B539F" w:rsidTr="008B539F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€ 100</w:t>
            </w:r>
          </w:p>
        </w:tc>
      </w:tr>
      <w:tr w:rsidR="008B539F" w:rsidRPr="008B539F" w:rsidTr="008B539F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18.03.2021 - 22.03.2021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8B539F" w:rsidRPr="008B539F" w:rsidRDefault="008B539F" w:rsidP="008B53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B53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€ 100</w:t>
            </w:r>
          </w:p>
        </w:tc>
      </w:tr>
    </w:tbl>
    <w:p w:rsidR="00174378" w:rsidRDefault="00174378" w:rsidP="00C9397B">
      <w:pPr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Проезд комфортабельным автобусом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- 2 ночевки в отеле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- 2 завтрака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Экскурсионное обслуживание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-Экскурсия «Гастрономический Львов»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-Экскурсия «</w:t>
      </w:r>
      <w:proofErr w:type="spellStart"/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Тустань</w:t>
      </w:r>
      <w:proofErr w:type="spellEnd"/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-Завтрак в день прибытия</w:t>
      </w:r>
    </w:p>
    <w:p w:rsidR="00174378" w:rsidRPr="00174378" w:rsidRDefault="00174378" w:rsidP="0017437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-Туристическая услуга 50 рублей</w:t>
      </w:r>
    </w:p>
    <w:p w:rsidR="00162BCD" w:rsidRDefault="008B539F"/>
    <w:sectPr w:rsidR="00162BCD" w:rsidSect="0062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686D"/>
    <w:multiLevelType w:val="multilevel"/>
    <w:tmpl w:val="EB56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3127A"/>
    <w:multiLevelType w:val="hybridMultilevel"/>
    <w:tmpl w:val="F7B2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7B"/>
    <w:rsid w:val="00174378"/>
    <w:rsid w:val="0062029F"/>
    <w:rsid w:val="008B539F"/>
    <w:rsid w:val="00A711FA"/>
    <w:rsid w:val="00C9397B"/>
    <w:rsid w:val="00D2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F"/>
  </w:style>
  <w:style w:type="paragraph" w:styleId="1">
    <w:name w:val="heading 1"/>
    <w:basedOn w:val="a"/>
    <w:link w:val="10"/>
    <w:uiPriority w:val="9"/>
    <w:qFormat/>
    <w:rsid w:val="00C9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397B"/>
    <w:rPr>
      <w:b/>
      <w:bCs/>
    </w:rPr>
  </w:style>
  <w:style w:type="paragraph" w:styleId="a4">
    <w:name w:val="Normal (Web)"/>
    <w:basedOn w:val="a"/>
    <w:uiPriority w:val="99"/>
    <w:unhideWhenUsed/>
    <w:rsid w:val="00C9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</cp:lastModifiedBy>
  <cp:revision>2</cp:revision>
  <dcterms:created xsi:type="dcterms:W3CDTF">2021-01-12T10:04:00Z</dcterms:created>
  <dcterms:modified xsi:type="dcterms:W3CDTF">2021-01-12T10:04:00Z</dcterms:modified>
</cp:coreProperties>
</file>